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sz w:val="24"/>
          <w:szCs w:val="24"/>
          <w:lang w:eastAsia="hr-HR"/>
        </w:rPr>
        <w:t>PRIJAVA</w:t>
      </w:r>
      <w:r w:rsidRPr="0074261F">
        <w:rPr>
          <w:rFonts w:ascii="Times New Roman" w:eastAsia="Times New Roman" w:hAnsi="Times New Roman"/>
          <w:sz w:val="24"/>
          <w:szCs w:val="24"/>
          <w:lang w:eastAsia="hr-HR"/>
        </w:rPr>
        <w:br/>
        <w:t>ZA STRUČNI NADZOR UZGOJA DRVENASTIH KULTURA KRATKIH OPHODNJI</w:t>
      </w: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t>Stranica 1.</w:t>
      </w:r>
    </w:p>
    <w:tbl>
      <w:tblPr>
        <w:tblW w:w="4960" w:type="pct"/>
        <w:jc w:val="center"/>
        <w:tblLook w:val="04A0" w:firstRow="1" w:lastRow="0" w:firstColumn="1" w:lastColumn="0" w:noHBand="0" w:noVBand="1"/>
      </w:tblPr>
      <w:tblGrid>
        <w:gridCol w:w="5096"/>
        <w:gridCol w:w="3888"/>
      </w:tblGrid>
      <w:tr w:rsidR="0074261F" w:rsidRPr="0074261F" w:rsidTr="0074261F">
        <w:trPr>
          <w:jc w:val="center"/>
        </w:trPr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Ime i prezime /naziv proizvođača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Poštanski broj i naselje: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Županija: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Telefon: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E-mail: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2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Ukupna površina (ha) pod drvenastim kulturama kratkih ophodnji:</w:t>
            </w:r>
          </w:p>
        </w:tc>
        <w:tc>
          <w:tcPr>
            <w:tcW w:w="2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sz w:val="24"/>
          <w:szCs w:val="24"/>
          <w:lang w:eastAsia="hr-HR"/>
        </w:rPr>
        <w:t>Prilog:</w:t>
      </w:r>
    </w:p>
    <w:p w:rsid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sz w:val="24"/>
          <w:szCs w:val="24"/>
          <w:lang w:eastAsia="hr-HR"/>
        </w:rPr>
        <w:t>Prikaz stanja ili okvirni plan poljoprivredne proizvodnje po ARKOD parcelama ili katastarskim česticama i katastarskim općinama s popisom vrsta kultura kratkih ophodnji</w:t>
      </w: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sz w:val="24"/>
          <w:szCs w:val="24"/>
          <w:lang w:eastAsia="hr-HR"/>
        </w:rPr>
        <w:t>U (mjesto i datum podnošenja prijave): ___________________________</w:t>
      </w:r>
    </w:p>
    <w:p w:rsid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sz w:val="24"/>
          <w:szCs w:val="24"/>
          <w:lang w:eastAsia="hr-HR"/>
        </w:rPr>
        <w:t>(Potpis odgovorne osobe)</w:t>
      </w: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sz w:val="24"/>
          <w:szCs w:val="24"/>
          <w:lang w:eastAsia="hr-HR"/>
        </w:rPr>
        <w:t>____________________</w:t>
      </w: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i/>
          <w:iCs/>
          <w:sz w:val="24"/>
          <w:szCs w:val="24"/>
          <w:lang w:eastAsia="hr-HR"/>
        </w:rPr>
        <w:lastRenderedPageBreak/>
        <w:t>Stranica 2.</w:t>
      </w: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POLJOPRIVREDNO ZEMLJIŠTE</w:t>
      </w: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sz w:val="24"/>
          <w:szCs w:val="24"/>
          <w:lang w:eastAsia="hr-HR"/>
        </w:rPr>
        <w:t>Prikaz stanja ili okvirni plan proizvodnje po ARKOD parcelama, što uključuje popis vrsta koje se koriste za uzgoj</w:t>
      </w:r>
    </w:p>
    <w:tbl>
      <w:tblPr>
        <w:tblW w:w="4960" w:type="pct"/>
        <w:jc w:val="center"/>
        <w:tblLook w:val="04A0" w:firstRow="1" w:lastRow="0" w:firstColumn="1" w:lastColumn="0" w:noHBand="0" w:noVBand="1"/>
      </w:tblPr>
      <w:tblGrid>
        <w:gridCol w:w="1706"/>
        <w:gridCol w:w="2615"/>
        <w:gridCol w:w="1660"/>
        <w:gridCol w:w="1479"/>
        <w:gridCol w:w="1524"/>
      </w:tblGrid>
      <w:tr w:rsidR="0074261F" w:rsidRPr="0074261F" w:rsidTr="0074261F">
        <w:trPr>
          <w:jc w:val="center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Popis</w:t>
            </w: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ARKOD ID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Naziv</w:t>
            </w: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ARKOD parcele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Mjesto,</w:t>
            </w: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br/>
              <w:t>županija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Vrste koja se uzgaja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Površina (ha)</w:t>
            </w: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 </w:t>
            </w:r>
          </w:p>
        </w:tc>
      </w:tr>
    </w:tbl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491BE8" w:rsidRDefault="00491BE8" w:rsidP="0074261F">
      <w:pPr>
        <w:spacing w:after="0" w:line="336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bookmarkStart w:id="0" w:name="_GoBack"/>
      <w:bookmarkEnd w:id="0"/>
      <w:r w:rsidRPr="0074261F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lastRenderedPageBreak/>
        <w:t>ŠUMSKO ZEMLJIŠTE</w:t>
      </w:r>
    </w:p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74261F">
        <w:rPr>
          <w:rFonts w:ascii="Times New Roman" w:eastAsia="Times New Roman" w:hAnsi="Times New Roman"/>
          <w:sz w:val="24"/>
          <w:szCs w:val="24"/>
          <w:lang w:eastAsia="hr-HR"/>
        </w:rPr>
        <w:t>Prikaz stanja ili okvirni plan proizvodnje po katastarskim česticama (KČ) i katastarskim općinama (KO), što uključuje popis koja se koristi za uzgoj</w:t>
      </w:r>
    </w:p>
    <w:tbl>
      <w:tblPr>
        <w:tblW w:w="4960" w:type="pct"/>
        <w:jc w:val="center"/>
        <w:tblLook w:val="04A0" w:firstRow="1" w:lastRow="0" w:firstColumn="1" w:lastColumn="0" w:noHBand="0" w:noVBand="1"/>
      </w:tblPr>
      <w:tblGrid>
        <w:gridCol w:w="1706"/>
        <w:gridCol w:w="2615"/>
        <w:gridCol w:w="1660"/>
        <w:gridCol w:w="1479"/>
        <w:gridCol w:w="1524"/>
      </w:tblGrid>
      <w:tr w:rsidR="0074261F" w:rsidRPr="0074261F" w:rsidTr="0074261F">
        <w:trPr>
          <w:jc w:val="center"/>
        </w:trPr>
        <w:tc>
          <w:tcPr>
            <w:tcW w:w="9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Popis katastarskih čestica (KČ)</w:t>
            </w:r>
          </w:p>
        </w:tc>
        <w:tc>
          <w:tcPr>
            <w:tcW w:w="14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Popis katastarskih općina (KO)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Mjesto, županija</w:t>
            </w:r>
          </w:p>
        </w:tc>
        <w:tc>
          <w:tcPr>
            <w:tcW w:w="8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Vrste koja se uzgaja</w:t>
            </w:r>
          </w:p>
        </w:tc>
        <w:tc>
          <w:tcPr>
            <w:tcW w:w="8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74261F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Površina (ha)</w:t>
            </w: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  <w:tr w:rsidR="0074261F" w:rsidRPr="0074261F" w:rsidTr="0074261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74261F" w:rsidRPr="0074261F" w:rsidRDefault="0074261F">
            <w:pPr>
              <w:spacing w:after="0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:rsidR="0074261F" w:rsidRPr="0074261F" w:rsidRDefault="0074261F" w:rsidP="0074261F">
      <w:pPr>
        <w:spacing w:after="0" w:line="336" w:lineRule="atLeast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74261F" w:rsidRPr="0074261F" w:rsidRDefault="0074261F" w:rsidP="0074261F">
      <w:pPr>
        <w:rPr>
          <w:rFonts w:ascii="Times New Roman" w:hAnsi="Times New Roman"/>
          <w:sz w:val="24"/>
          <w:szCs w:val="24"/>
        </w:rPr>
      </w:pPr>
    </w:p>
    <w:p w:rsidR="00D221DF" w:rsidRPr="0074261F" w:rsidRDefault="00D221DF">
      <w:pPr>
        <w:rPr>
          <w:rFonts w:ascii="Times New Roman" w:hAnsi="Times New Roman"/>
          <w:sz w:val="24"/>
          <w:szCs w:val="24"/>
        </w:rPr>
      </w:pPr>
    </w:p>
    <w:sectPr w:rsidR="00D221DF" w:rsidRPr="00742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61F"/>
    <w:rsid w:val="00491BE8"/>
    <w:rsid w:val="0074261F"/>
    <w:rsid w:val="009D3781"/>
    <w:rsid w:val="00D2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60CF1"/>
  <w15:chartTrackingRefBased/>
  <w15:docId w15:val="{0FAA1EA4-4165-4536-904F-9805F7D3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61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7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Tatjana Međimurec</cp:lastModifiedBy>
  <cp:revision>2</cp:revision>
  <dcterms:created xsi:type="dcterms:W3CDTF">2019-09-18T00:31:00Z</dcterms:created>
  <dcterms:modified xsi:type="dcterms:W3CDTF">2020-02-27T14:13:00Z</dcterms:modified>
</cp:coreProperties>
</file>